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FA7" w:rsidRDefault="00C63FA7" w:rsidP="00BA16B2">
      <w:pPr>
        <w:jc w:val="center"/>
        <w:rPr>
          <w:b/>
        </w:rPr>
      </w:pPr>
    </w:p>
    <w:p w:rsidR="00C63FA7" w:rsidRDefault="00FA770C" w:rsidP="00C63FA7">
      <w:pPr>
        <w:jc w:val="center"/>
        <w:rPr>
          <w:b/>
        </w:rPr>
      </w:pPr>
      <w:r>
        <w:rPr>
          <w:b/>
        </w:rPr>
        <w:t xml:space="preserve">MODELO PARA APRESENTAÇÃO DO PLANO DE TRABALHO- </w:t>
      </w:r>
      <w:r w:rsidRPr="00BA16B2">
        <w:rPr>
          <w:b/>
        </w:rPr>
        <w:t>TRANSFORMAÇÃO DIGITAL DE SERVIÇOS DO GOVERNO DO ESTADO DO ESPÍRITO SANTO</w:t>
      </w:r>
    </w:p>
    <w:p w:rsidR="00C63FA7" w:rsidRDefault="00C63FA7" w:rsidP="00C63FA7">
      <w:pPr>
        <w:rPr>
          <w:b/>
        </w:rPr>
      </w:pPr>
    </w:p>
    <w:p w:rsidR="00C63FA7" w:rsidRDefault="00C63FA7" w:rsidP="00C63FA7">
      <w:pPr>
        <w:rPr>
          <w:b/>
        </w:rPr>
      </w:pPr>
      <w:r>
        <w:rPr>
          <w:b/>
        </w:rPr>
        <w:t xml:space="preserve">ORIENTAÇÕES </w:t>
      </w:r>
    </w:p>
    <w:p w:rsidR="00C63FA7" w:rsidRPr="00FA770C" w:rsidRDefault="00FA770C" w:rsidP="00FA770C">
      <w:pPr>
        <w:pStyle w:val="PargrafodaLista"/>
        <w:numPr>
          <w:ilvl w:val="0"/>
          <w:numId w:val="1"/>
        </w:numPr>
        <w:spacing w:line="360" w:lineRule="auto"/>
        <w:jc w:val="both"/>
      </w:pPr>
      <w:r w:rsidRPr="00FA770C">
        <w:t xml:space="preserve">Em conformidade com o §1º, do Art. 11, do Decreto nº 4712/2020, este </w:t>
      </w:r>
      <w:r w:rsidR="00C63FA7" w:rsidRPr="00FA770C">
        <w:t xml:space="preserve">documento consiste no modelo para apresentação do Plano de Trabalho para os órgãos do Poder Executivo do governo do Estado do Espírito Santo. </w:t>
      </w:r>
    </w:p>
    <w:p w:rsidR="00FA770C" w:rsidRDefault="00C63FA7" w:rsidP="00FA770C">
      <w:pPr>
        <w:pStyle w:val="PargrafodaLista"/>
        <w:numPr>
          <w:ilvl w:val="0"/>
          <w:numId w:val="1"/>
        </w:numPr>
        <w:spacing w:line="360" w:lineRule="auto"/>
        <w:jc w:val="both"/>
      </w:pPr>
      <w:r w:rsidRPr="00FA770C">
        <w:t xml:space="preserve">Os serviços a serem descritos neste documento consistem naqueles que são providos exclusivamente em meio presencial, </w:t>
      </w:r>
      <w:r w:rsidR="00FA770C" w:rsidRPr="00FA770C">
        <w:t>e que passarão por um período de transição para ser</w:t>
      </w:r>
      <w:r w:rsidR="00601D3E">
        <w:t>em</w:t>
      </w:r>
      <w:r w:rsidR="00FA770C" w:rsidRPr="00FA770C">
        <w:t xml:space="preserve"> disponibilizado</w:t>
      </w:r>
      <w:r w:rsidR="00601D3E">
        <w:t>s</w:t>
      </w:r>
      <w:r w:rsidR="00FA770C" w:rsidRPr="00FA770C">
        <w:t xml:space="preserve"> em meio digital; </w:t>
      </w:r>
    </w:p>
    <w:p w:rsidR="00FA770C" w:rsidRDefault="00FA770C" w:rsidP="00FA770C">
      <w:pPr>
        <w:pStyle w:val="PargrafodaLista"/>
        <w:numPr>
          <w:ilvl w:val="0"/>
          <w:numId w:val="1"/>
        </w:numPr>
        <w:spacing w:line="360" w:lineRule="auto"/>
        <w:jc w:val="both"/>
      </w:pPr>
      <w:r>
        <w:t xml:space="preserve">O preenchimento das informações solicitadas deve ocorrer para </w:t>
      </w:r>
      <w:r w:rsidRPr="00FA6673">
        <w:rPr>
          <w:u w:val="single"/>
        </w:rPr>
        <w:t>cada</w:t>
      </w:r>
      <w:r w:rsidR="00FA6673">
        <w:t xml:space="preserve"> serviço. </w:t>
      </w:r>
    </w:p>
    <w:p w:rsidR="00FA770C" w:rsidRDefault="004B6761" w:rsidP="00FA770C">
      <w:pPr>
        <w:pStyle w:val="PargrafodaLista"/>
        <w:numPr>
          <w:ilvl w:val="0"/>
          <w:numId w:val="1"/>
        </w:numPr>
        <w:spacing w:line="360" w:lineRule="auto"/>
        <w:jc w:val="both"/>
      </w:pPr>
      <w:r>
        <w:t>Os Planos de Trabalho deve</w:t>
      </w:r>
      <w:r w:rsidR="00451D9B">
        <w:t xml:space="preserve">rão ser encaminhados ao e-mail institucional do ELPI do seu órgão. Caso não haja, recomendamos o envio ao coordenador (a) do ELPI. </w:t>
      </w:r>
    </w:p>
    <w:tbl>
      <w:tblPr>
        <w:tblStyle w:val="TabeladeGrade6Colorida-nfase3"/>
        <w:tblW w:w="9619" w:type="dxa"/>
        <w:tblLook w:val="04A0" w:firstRow="1" w:lastRow="0" w:firstColumn="1" w:lastColumn="0" w:noHBand="0" w:noVBand="1"/>
      </w:tblPr>
      <w:tblGrid>
        <w:gridCol w:w="9619"/>
      </w:tblGrid>
      <w:tr w:rsidR="00FA6673" w:rsidRPr="00FA6673" w:rsidTr="00FA66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9" w:type="dxa"/>
          </w:tcPr>
          <w:p w:rsidR="00FA6673" w:rsidRPr="00FA6673" w:rsidRDefault="00FA770C" w:rsidP="00FA6673">
            <w:pPr>
              <w:rPr>
                <w:color w:val="auto"/>
              </w:rPr>
            </w:pPr>
            <w:r w:rsidRPr="00FA6673">
              <w:rPr>
                <w:color w:val="auto"/>
              </w:rPr>
              <w:t>Órgão:</w:t>
            </w:r>
          </w:p>
          <w:p w:rsidR="00FA770C" w:rsidRPr="00FA6673" w:rsidRDefault="009E6CCC" w:rsidP="00FA770C">
            <w:pPr>
              <w:ind w:left="360"/>
              <w:rPr>
                <w:color w:val="auto"/>
              </w:rPr>
            </w:pPr>
            <w:r>
              <w:rPr>
                <w:color w:val="auto"/>
              </w:rPr>
              <w:t>Departamento de Edificações e rodovias do Espírito Santo – DER-ES</w:t>
            </w:r>
          </w:p>
          <w:p w:rsidR="00FA770C" w:rsidRPr="00FA6673" w:rsidRDefault="00FA770C" w:rsidP="00FA770C">
            <w:pPr>
              <w:ind w:left="360"/>
              <w:rPr>
                <w:color w:val="auto"/>
              </w:rPr>
            </w:pPr>
          </w:p>
          <w:p w:rsidR="00FA770C" w:rsidRPr="00FA6673" w:rsidRDefault="00FA770C" w:rsidP="00FA770C">
            <w:pPr>
              <w:ind w:left="360"/>
              <w:rPr>
                <w:color w:val="auto"/>
              </w:rPr>
            </w:pPr>
          </w:p>
        </w:tc>
      </w:tr>
      <w:tr w:rsidR="00FA6673" w:rsidRPr="00FA6673" w:rsidTr="00FA66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9" w:type="dxa"/>
          </w:tcPr>
          <w:p w:rsidR="00FA6673" w:rsidRPr="00FA6673" w:rsidRDefault="00FA6673" w:rsidP="00FA6673">
            <w:pPr>
              <w:rPr>
                <w:color w:val="auto"/>
              </w:rPr>
            </w:pPr>
            <w:r w:rsidRPr="00FA6673">
              <w:rPr>
                <w:color w:val="auto"/>
              </w:rPr>
              <w:t>Nome do Serviço:</w:t>
            </w:r>
          </w:p>
          <w:p w:rsidR="00FA6673" w:rsidRPr="00FA6673" w:rsidRDefault="00FA6673" w:rsidP="00FA6673">
            <w:pPr>
              <w:rPr>
                <w:color w:val="auto"/>
              </w:rPr>
            </w:pPr>
          </w:p>
          <w:p w:rsidR="00FA6673" w:rsidRPr="00FA6673" w:rsidRDefault="009E6CCC" w:rsidP="00FA6673">
            <w:pPr>
              <w:rPr>
                <w:color w:val="auto"/>
              </w:rPr>
            </w:pPr>
            <w:r>
              <w:rPr>
                <w:color w:val="auto"/>
              </w:rPr>
              <w:t>Atestado de Capacidade Técnica</w:t>
            </w:r>
          </w:p>
          <w:p w:rsidR="00FA6673" w:rsidRPr="00FA6673" w:rsidRDefault="00FA6673" w:rsidP="00FA6673">
            <w:pPr>
              <w:rPr>
                <w:color w:val="auto"/>
              </w:rPr>
            </w:pPr>
          </w:p>
        </w:tc>
      </w:tr>
      <w:tr w:rsidR="00FA6673" w:rsidRPr="00FA6673" w:rsidTr="00FA6673">
        <w:trPr>
          <w:trHeight w:val="10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9" w:type="dxa"/>
          </w:tcPr>
          <w:p w:rsidR="00FA770C" w:rsidRPr="00FA6673" w:rsidRDefault="00FA770C" w:rsidP="00FA6673">
            <w:pPr>
              <w:rPr>
                <w:color w:val="auto"/>
              </w:rPr>
            </w:pPr>
            <w:r w:rsidRPr="00FA6673">
              <w:rPr>
                <w:color w:val="auto"/>
              </w:rPr>
              <w:t>Descrição do Serviço:</w:t>
            </w:r>
          </w:p>
          <w:p w:rsidR="00FA770C" w:rsidRPr="00FA6673" w:rsidRDefault="00FA770C" w:rsidP="00FA770C">
            <w:pPr>
              <w:rPr>
                <w:color w:val="auto"/>
              </w:rPr>
            </w:pPr>
          </w:p>
          <w:p w:rsidR="009E6CCC" w:rsidRPr="009E6CCC" w:rsidRDefault="009E6CCC" w:rsidP="009E6CCC">
            <w:pPr>
              <w:rPr>
                <w:color w:val="auto"/>
              </w:rPr>
            </w:pPr>
            <w:r w:rsidRPr="009E6CCC">
              <w:rPr>
                <w:color w:val="auto"/>
              </w:rPr>
              <w:t>O “ATESTADO</w:t>
            </w:r>
            <w:r>
              <w:rPr>
                <w:color w:val="auto"/>
              </w:rPr>
              <w:t xml:space="preserve"> DE CAPACIDADE TÉCNICA</w:t>
            </w:r>
            <w:r w:rsidRPr="009E6CCC">
              <w:rPr>
                <w:color w:val="auto"/>
              </w:rPr>
              <w:t>” é a declaração fornecida pela contratante</w:t>
            </w:r>
            <w:r>
              <w:rPr>
                <w:color w:val="auto"/>
              </w:rPr>
              <w:t>, no caso DER-ES</w:t>
            </w:r>
            <w:r w:rsidRPr="009E6CCC">
              <w:rPr>
                <w:color w:val="auto"/>
              </w:rPr>
              <w:t xml:space="preserve"> da obra ou serviço, pessoa física ou jurídica de direito público ou privado, que atesta a execução da obra ou do serviço, atestando seus componentes quantitativos, qualitativos, com indicação da localização da execução dos trabalhos, período de execução, responsáveis técnicos devidamente comprovados – registro de ART- Anotação de Responsabilidade Técnica no referido conselho de classe e, quando necessário, descrição das atividades técnicas executadas.</w:t>
            </w:r>
          </w:p>
          <w:p w:rsidR="00FA770C" w:rsidRPr="00FA6673" w:rsidRDefault="00FA770C" w:rsidP="00FA770C">
            <w:pPr>
              <w:rPr>
                <w:color w:val="auto"/>
              </w:rPr>
            </w:pPr>
          </w:p>
          <w:p w:rsidR="00FA770C" w:rsidRPr="00FA6673" w:rsidRDefault="00FA770C" w:rsidP="00FA770C">
            <w:pPr>
              <w:rPr>
                <w:color w:val="auto"/>
              </w:rPr>
            </w:pPr>
          </w:p>
        </w:tc>
      </w:tr>
      <w:tr w:rsidR="00FA6673" w:rsidRPr="00FA6673" w:rsidTr="00FA66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9" w:type="dxa"/>
          </w:tcPr>
          <w:p w:rsidR="00FA770C" w:rsidRPr="00FA6673" w:rsidRDefault="00FA770C" w:rsidP="00FA6673">
            <w:pPr>
              <w:rPr>
                <w:color w:val="auto"/>
              </w:rPr>
            </w:pPr>
            <w:r w:rsidRPr="00FA6673">
              <w:rPr>
                <w:color w:val="auto"/>
              </w:rPr>
              <w:t>Público-alvo:</w:t>
            </w:r>
          </w:p>
          <w:p w:rsidR="00FA770C" w:rsidRPr="00FA6673" w:rsidRDefault="00FA770C" w:rsidP="00FA770C">
            <w:pPr>
              <w:rPr>
                <w:color w:val="auto"/>
              </w:rPr>
            </w:pPr>
          </w:p>
          <w:p w:rsidR="00FA770C" w:rsidRPr="00FA6673" w:rsidRDefault="009E6CCC" w:rsidP="00FA770C">
            <w:pPr>
              <w:rPr>
                <w:color w:val="auto"/>
              </w:rPr>
            </w:pPr>
            <w:r>
              <w:rPr>
                <w:color w:val="auto"/>
              </w:rPr>
              <w:t xml:space="preserve">Empresas de direito privado que prestaram serviços ao DER-ES </w:t>
            </w:r>
          </w:p>
          <w:p w:rsidR="00FA770C" w:rsidRPr="00FA6673" w:rsidRDefault="00FA770C">
            <w:pPr>
              <w:rPr>
                <w:color w:val="auto"/>
              </w:rPr>
            </w:pPr>
          </w:p>
        </w:tc>
      </w:tr>
      <w:tr w:rsidR="00FA6673" w:rsidRPr="00FA6673" w:rsidTr="00FA6673">
        <w:trPr>
          <w:trHeight w:val="10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9" w:type="dxa"/>
          </w:tcPr>
          <w:p w:rsidR="00FA770C" w:rsidRPr="00FA6673" w:rsidRDefault="00FA770C" w:rsidP="00FA6673">
            <w:pPr>
              <w:rPr>
                <w:color w:val="auto"/>
              </w:rPr>
            </w:pPr>
            <w:r w:rsidRPr="00FA6673">
              <w:rPr>
                <w:color w:val="auto"/>
              </w:rPr>
              <w:t>Setor responsável:</w:t>
            </w:r>
          </w:p>
          <w:p w:rsidR="00FA770C" w:rsidRDefault="00B73333">
            <w:pPr>
              <w:rPr>
                <w:color w:val="auto"/>
              </w:rPr>
            </w:pPr>
            <w:r>
              <w:rPr>
                <w:color w:val="auto"/>
              </w:rPr>
              <w:t>GEMOB –</w:t>
            </w:r>
            <w:r w:rsidR="00326C25">
              <w:rPr>
                <w:color w:val="auto"/>
              </w:rPr>
              <w:t xml:space="preserve"> </w:t>
            </w:r>
            <w:bookmarkStart w:id="0" w:name="_GoBack"/>
            <w:bookmarkEnd w:id="0"/>
            <w:r>
              <w:rPr>
                <w:color w:val="auto"/>
              </w:rPr>
              <w:t>Gerência de Monitoramento de Obras</w:t>
            </w:r>
            <w:r w:rsidR="00326C25">
              <w:rPr>
                <w:color w:val="auto"/>
              </w:rPr>
              <w:t xml:space="preserve"> </w:t>
            </w:r>
          </w:p>
          <w:p w:rsidR="00326C25" w:rsidRPr="00FA6673" w:rsidRDefault="00326C25">
            <w:pPr>
              <w:rPr>
                <w:color w:val="auto"/>
              </w:rPr>
            </w:pPr>
            <w:r>
              <w:rPr>
                <w:color w:val="auto"/>
              </w:rPr>
              <w:t>GEPRI – Gerência de Projetos</w:t>
            </w:r>
          </w:p>
          <w:p w:rsidR="00FA770C" w:rsidRPr="00FA6673" w:rsidRDefault="00FA770C">
            <w:pPr>
              <w:rPr>
                <w:color w:val="auto"/>
              </w:rPr>
            </w:pPr>
          </w:p>
          <w:p w:rsidR="00FA770C" w:rsidRPr="00FA6673" w:rsidRDefault="00FA770C">
            <w:pPr>
              <w:rPr>
                <w:color w:val="auto"/>
              </w:rPr>
            </w:pPr>
          </w:p>
        </w:tc>
      </w:tr>
      <w:tr w:rsidR="00FA6673" w:rsidRPr="00FA6673" w:rsidTr="00FA66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9" w:type="dxa"/>
          </w:tcPr>
          <w:p w:rsidR="00FA770C" w:rsidRPr="00FA6673" w:rsidRDefault="00FA770C" w:rsidP="00FA6673">
            <w:pPr>
              <w:rPr>
                <w:color w:val="auto"/>
              </w:rPr>
            </w:pPr>
            <w:r w:rsidRPr="00FA6673">
              <w:rPr>
                <w:color w:val="auto"/>
              </w:rPr>
              <w:lastRenderedPageBreak/>
              <w:t>Servidor responsável:</w:t>
            </w:r>
          </w:p>
          <w:p w:rsidR="00FA770C" w:rsidRPr="00FA6673" w:rsidRDefault="00FA770C" w:rsidP="00FA770C">
            <w:pPr>
              <w:rPr>
                <w:color w:val="auto"/>
              </w:rPr>
            </w:pPr>
          </w:p>
          <w:p w:rsidR="00FA770C" w:rsidRPr="00FA6673" w:rsidRDefault="009715E5" w:rsidP="00FA770C">
            <w:pPr>
              <w:rPr>
                <w:color w:val="auto"/>
              </w:rPr>
            </w:pPr>
            <w:r>
              <w:rPr>
                <w:color w:val="auto"/>
              </w:rPr>
              <w:t>Karla de Jesus Alves</w:t>
            </w:r>
          </w:p>
          <w:p w:rsidR="00FA770C" w:rsidRPr="00FA6673" w:rsidRDefault="00FA770C">
            <w:pPr>
              <w:rPr>
                <w:color w:val="auto"/>
              </w:rPr>
            </w:pPr>
          </w:p>
        </w:tc>
      </w:tr>
      <w:tr w:rsidR="00FA6673" w:rsidRPr="00FA6673" w:rsidTr="00FA6673">
        <w:trPr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9" w:type="dxa"/>
          </w:tcPr>
          <w:p w:rsidR="00FA770C" w:rsidRPr="00FA6673" w:rsidRDefault="00FA770C" w:rsidP="00FA6673">
            <w:pPr>
              <w:rPr>
                <w:color w:val="auto"/>
              </w:rPr>
            </w:pPr>
            <w:r w:rsidRPr="00FA6673">
              <w:rPr>
                <w:color w:val="auto"/>
              </w:rPr>
              <w:t>Motivo para o serviço não ser oferecido por meio digital ainda:</w:t>
            </w:r>
          </w:p>
          <w:p w:rsidR="00FA770C" w:rsidRPr="00FA6673" w:rsidRDefault="00FA770C" w:rsidP="00FA770C">
            <w:pPr>
              <w:rPr>
                <w:color w:val="auto"/>
              </w:rPr>
            </w:pPr>
          </w:p>
          <w:p w:rsidR="00FA770C" w:rsidRPr="00FA6673" w:rsidRDefault="009715E5" w:rsidP="00FA770C">
            <w:pPr>
              <w:rPr>
                <w:color w:val="auto"/>
              </w:rPr>
            </w:pPr>
            <w:r>
              <w:rPr>
                <w:color w:val="auto"/>
              </w:rPr>
              <w:t>OBS: Atualmente o serviço já é oferecido de forma eletrônica, vi sistema de processos eletrônicos E-</w:t>
            </w:r>
            <w:proofErr w:type="spellStart"/>
            <w:r>
              <w:rPr>
                <w:color w:val="auto"/>
              </w:rPr>
              <w:t>docs</w:t>
            </w:r>
            <w:proofErr w:type="spellEnd"/>
          </w:p>
          <w:p w:rsidR="00FA770C" w:rsidRPr="00FA6673" w:rsidRDefault="00FA770C" w:rsidP="00FA770C">
            <w:pPr>
              <w:rPr>
                <w:color w:val="auto"/>
              </w:rPr>
            </w:pPr>
          </w:p>
          <w:p w:rsidR="00FA770C" w:rsidRPr="00FA6673" w:rsidRDefault="00FA770C" w:rsidP="00FA770C">
            <w:pPr>
              <w:rPr>
                <w:color w:val="auto"/>
              </w:rPr>
            </w:pPr>
          </w:p>
          <w:p w:rsidR="00FA770C" w:rsidRPr="00FA6673" w:rsidRDefault="00FA770C">
            <w:pPr>
              <w:rPr>
                <w:color w:val="auto"/>
              </w:rPr>
            </w:pPr>
          </w:p>
        </w:tc>
      </w:tr>
      <w:tr w:rsidR="00FA6673" w:rsidRPr="00FA6673" w:rsidTr="00FA66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9" w:type="dxa"/>
          </w:tcPr>
          <w:p w:rsidR="00FA770C" w:rsidRPr="00FA6673" w:rsidRDefault="00FA770C" w:rsidP="00FA6673">
            <w:pPr>
              <w:rPr>
                <w:color w:val="auto"/>
              </w:rPr>
            </w:pPr>
            <w:r w:rsidRPr="00FA6673">
              <w:rPr>
                <w:color w:val="auto"/>
              </w:rPr>
              <w:t>Ações que serão desenvolvidas</w:t>
            </w:r>
            <w:r w:rsidR="00FA6673" w:rsidRPr="00FA6673">
              <w:rPr>
                <w:color w:val="auto"/>
              </w:rPr>
              <w:t xml:space="preserve"> para transição ao meio digital</w:t>
            </w:r>
            <w:r w:rsidRPr="00FA6673">
              <w:rPr>
                <w:color w:val="auto"/>
              </w:rPr>
              <w:t>:</w:t>
            </w:r>
          </w:p>
          <w:p w:rsidR="00FA6673" w:rsidRPr="00FA6673" w:rsidRDefault="00FA6673" w:rsidP="00FA6673">
            <w:pPr>
              <w:pStyle w:val="PargrafodaLista"/>
              <w:rPr>
                <w:color w:val="auto"/>
              </w:rPr>
            </w:pPr>
          </w:p>
          <w:p w:rsidR="00FA770C" w:rsidRPr="00FA6673" w:rsidRDefault="009715E5">
            <w:pPr>
              <w:rPr>
                <w:color w:val="auto"/>
              </w:rPr>
            </w:pPr>
            <w:r>
              <w:rPr>
                <w:color w:val="auto"/>
              </w:rPr>
              <w:t>Não há necessidade de tran</w:t>
            </w:r>
            <w:r w:rsidR="00D25A03">
              <w:rPr>
                <w:color w:val="auto"/>
              </w:rPr>
              <w:t>sição para meio digital, no entanto necessita de regulamentação através de implantação de norma de procedimento.</w:t>
            </w:r>
          </w:p>
          <w:p w:rsidR="00FA770C" w:rsidRPr="00FA6673" w:rsidRDefault="00FA770C">
            <w:pPr>
              <w:rPr>
                <w:color w:val="auto"/>
              </w:rPr>
            </w:pPr>
          </w:p>
          <w:p w:rsidR="00FA770C" w:rsidRPr="00FA6673" w:rsidRDefault="00FA770C">
            <w:pPr>
              <w:rPr>
                <w:color w:val="auto"/>
              </w:rPr>
            </w:pPr>
          </w:p>
          <w:p w:rsidR="00FA770C" w:rsidRPr="00FA6673" w:rsidRDefault="00FA770C">
            <w:pPr>
              <w:rPr>
                <w:color w:val="auto"/>
              </w:rPr>
            </w:pPr>
          </w:p>
        </w:tc>
      </w:tr>
      <w:tr w:rsidR="00FA6673" w:rsidRPr="00FA6673" w:rsidTr="00FA6673">
        <w:trPr>
          <w:trHeight w:val="10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9" w:type="dxa"/>
          </w:tcPr>
          <w:p w:rsidR="00FA770C" w:rsidRPr="00FA6673" w:rsidRDefault="00FA770C" w:rsidP="00FA6673">
            <w:pPr>
              <w:rPr>
                <w:color w:val="auto"/>
              </w:rPr>
            </w:pPr>
            <w:r w:rsidRPr="00FA6673">
              <w:rPr>
                <w:color w:val="auto"/>
              </w:rPr>
              <w:t xml:space="preserve">Há necessidade de recursos financeiros? </w:t>
            </w:r>
          </w:p>
          <w:p w:rsidR="00FA770C" w:rsidRPr="00FA6673" w:rsidRDefault="00FA770C" w:rsidP="00FA770C">
            <w:pPr>
              <w:rPr>
                <w:color w:val="auto"/>
              </w:rPr>
            </w:pPr>
          </w:p>
          <w:p w:rsidR="00FA770C" w:rsidRPr="00FA6673" w:rsidRDefault="00D25A03" w:rsidP="00FA770C">
            <w:pPr>
              <w:rPr>
                <w:color w:val="auto"/>
              </w:rPr>
            </w:pPr>
            <w:r>
              <w:rPr>
                <w:color w:val="auto"/>
              </w:rPr>
              <w:t>Não há necessidade de recursos financeiros</w:t>
            </w:r>
          </w:p>
          <w:p w:rsidR="00FA770C" w:rsidRPr="00FA6673" w:rsidRDefault="00FA770C">
            <w:pPr>
              <w:rPr>
                <w:color w:val="auto"/>
              </w:rPr>
            </w:pPr>
          </w:p>
        </w:tc>
      </w:tr>
      <w:tr w:rsidR="00FA6673" w:rsidRPr="00FA6673" w:rsidTr="00FA66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9" w:type="dxa"/>
          </w:tcPr>
          <w:p w:rsidR="00FA770C" w:rsidRPr="00FA6673" w:rsidRDefault="00FA770C" w:rsidP="00FA6673">
            <w:pPr>
              <w:rPr>
                <w:color w:val="auto"/>
              </w:rPr>
            </w:pPr>
            <w:r w:rsidRPr="00FA6673">
              <w:rPr>
                <w:color w:val="auto"/>
              </w:rPr>
              <w:t>Cronograma</w:t>
            </w:r>
            <w:r w:rsidR="00FA6673" w:rsidRPr="00FA6673">
              <w:rPr>
                <w:rStyle w:val="Refdenotaderodap"/>
                <w:color w:val="auto"/>
              </w:rPr>
              <w:footnoteReference w:id="1"/>
            </w:r>
            <w:r w:rsidRPr="00FA6673">
              <w:rPr>
                <w:color w:val="auto"/>
              </w:rPr>
              <w:t xml:space="preserve"> (conforme modelo</w:t>
            </w:r>
            <w:r w:rsidR="00FA6673" w:rsidRPr="00FA6673">
              <w:rPr>
                <w:color w:val="auto"/>
              </w:rPr>
              <w:t xml:space="preserve"> abaixo</w:t>
            </w:r>
            <w:r w:rsidRPr="00FA6673">
              <w:rPr>
                <w:color w:val="auto"/>
              </w:rPr>
              <w:t>)</w:t>
            </w:r>
          </w:p>
        </w:tc>
      </w:tr>
    </w:tbl>
    <w:p w:rsidR="00C63FA7" w:rsidRDefault="00C63FA7"/>
    <w:tbl>
      <w:tblPr>
        <w:tblStyle w:val="TabeladeGrade1Clara"/>
        <w:tblW w:w="9748" w:type="dxa"/>
        <w:tblLook w:val="04A0" w:firstRow="1" w:lastRow="0" w:firstColumn="1" w:lastColumn="0" w:noHBand="0" w:noVBand="1"/>
      </w:tblPr>
      <w:tblGrid>
        <w:gridCol w:w="2100"/>
        <w:gridCol w:w="769"/>
        <w:gridCol w:w="835"/>
        <w:gridCol w:w="782"/>
        <w:gridCol w:w="899"/>
        <w:gridCol w:w="899"/>
        <w:gridCol w:w="897"/>
        <w:gridCol w:w="899"/>
        <w:gridCol w:w="899"/>
        <w:gridCol w:w="769"/>
      </w:tblGrid>
      <w:tr w:rsidR="00FA6673" w:rsidTr="00FA66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</w:tcPr>
          <w:p w:rsidR="00FA6673" w:rsidRPr="00FA6673" w:rsidRDefault="00FA6673">
            <w:r w:rsidRPr="00FA6673">
              <w:t>Ações a desenvolver (conforme item 7 do Plano)</w:t>
            </w:r>
          </w:p>
        </w:tc>
        <w:tc>
          <w:tcPr>
            <w:tcW w:w="769" w:type="dxa"/>
          </w:tcPr>
          <w:p w:rsidR="00FA6673" w:rsidRDefault="00FA66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Mês 1</w:t>
            </w:r>
          </w:p>
        </w:tc>
        <w:tc>
          <w:tcPr>
            <w:tcW w:w="835" w:type="dxa"/>
          </w:tcPr>
          <w:p w:rsidR="00FA6673" w:rsidRDefault="00FA66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Mês 2</w:t>
            </w:r>
          </w:p>
        </w:tc>
        <w:tc>
          <w:tcPr>
            <w:tcW w:w="782" w:type="dxa"/>
          </w:tcPr>
          <w:p w:rsidR="00FA6673" w:rsidRDefault="00FA66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Mês 3</w:t>
            </w:r>
          </w:p>
        </w:tc>
        <w:tc>
          <w:tcPr>
            <w:tcW w:w="899" w:type="dxa"/>
          </w:tcPr>
          <w:p w:rsidR="00FA6673" w:rsidRDefault="00FA66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Mês 4</w:t>
            </w:r>
          </w:p>
        </w:tc>
        <w:tc>
          <w:tcPr>
            <w:tcW w:w="899" w:type="dxa"/>
          </w:tcPr>
          <w:p w:rsidR="00FA6673" w:rsidRDefault="00FA66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Mês 5</w:t>
            </w:r>
          </w:p>
        </w:tc>
        <w:tc>
          <w:tcPr>
            <w:tcW w:w="897" w:type="dxa"/>
          </w:tcPr>
          <w:p w:rsidR="00FA6673" w:rsidRDefault="00FA66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Mês 6</w:t>
            </w:r>
          </w:p>
        </w:tc>
        <w:tc>
          <w:tcPr>
            <w:tcW w:w="899" w:type="dxa"/>
          </w:tcPr>
          <w:p w:rsidR="00FA6673" w:rsidRDefault="00FA66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Mês 7</w:t>
            </w:r>
          </w:p>
        </w:tc>
        <w:tc>
          <w:tcPr>
            <w:tcW w:w="899" w:type="dxa"/>
          </w:tcPr>
          <w:p w:rsidR="00FA6673" w:rsidRDefault="00FA66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Mês 8</w:t>
            </w:r>
          </w:p>
        </w:tc>
        <w:tc>
          <w:tcPr>
            <w:tcW w:w="769" w:type="dxa"/>
          </w:tcPr>
          <w:p w:rsidR="00FA6673" w:rsidRDefault="00FA66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Mês 9</w:t>
            </w:r>
          </w:p>
        </w:tc>
      </w:tr>
      <w:tr w:rsidR="00FA6673" w:rsidTr="00DD3BDF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</w:tcPr>
          <w:p w:rsidR="00FA6673" w:rsidRDefault="00FA6673">
            <w:r>
              <w:t>Ação 1</w:t>
            </w:r>
          </w:p>
        </w:tc>
        <w:tc>
          <w:tcPr>
            <w:tcW w:w="769" w:type="dxa"/>
            <w:shd w:val="clear" w:color="auto" w:fill="auto"/>
          </w:tcPr>
          <w:p w:rsidR="00FA6673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5" w:type="dxa"/>
            <w:shd w:val="clear" w:color="auto" w:fill="auto"/>
          </w:tcPr>
          <w:p w:rsidR="00FA6673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2" w:type="dxa"/>
            <w:shd w:val="clear" w:color="auto" w:fill="auto"/>
          </w:tcPr>
          <w:p w:rsidR="00FA6673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9" w:type="dxa"/>
            <w:shd w:val="clear" w:color="auto" w:fill="auto"/>
          </w:tcPr>
          <w:p w:rsidR="00FA6673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9" w:type="dxa"/>
            <w:shd w:val="clear" w:color="auto" w:fill="auto"/>
          </w:tcPr>
          <w:p w:rsidR="00FA6673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7" w:type="dxa"/>
            <w:shd w:val="clear" w:color="auto" w:fill="auto"/>
          </w:tcPr>
          <w:p w:rsidR="00FA6673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9" w:type="dxa"/>
            <w:shd w:val="clear" w:color="auto" w:fill="auto"/>
          </w:tcPr>
          <w:p w:rsidR="00FA6673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9" w:type="dxa"/>
            <w:shd w:val="clear" w:color="auto" w:fill="auto"/>
          </w:tcPr>
          <w:p w:rsidR="00FA6673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9" w:type="dxa"/>
            <w:shd w:val="clear" w:color="auto" w:fill="auto"/>
          </w:tcPr>
          <w:p w:rsidR="00FA6673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A6673" w:rsidTr="00DD3BDF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</w:tcPr>
          <w:p w:rsidR="00FA6673" w:rsidRDefault="00FA6673" w:rsidP="00FA6673">
            <w:r>
              <w:t>Ação 2</w:t>
            </w:r>
          </w:p>
        </w:tc>
        <w:tc>
          <w:tcPr>
            <w:tcW w:w="769" w:type="dxa"/>
            <w:shd w:val="clear" w:color="auto" w:fill="auto"/>
          </w:tcPr>
          <w:p w:rsidR="00FA6673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5" w:type="dxa"/>
            <w:shd w:val="clear" w:color="auto" w:fill="auto"/>
          </w:tcPr>
          <w:p w:rsidR="00FA6673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2" w:type="dxa"/>
            <w:shd w:val="clear" w:color="auto" w:fill="auto"/>
          </w:tcPr>
          <w:p w:rsidR="00FA6673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9" w:type="dxa"/>
            <w:shd w:val="clear" w:color="auto" w:fill="auto"/>
          </w:tcPr>
          <w:p w:rsidR="00FA6673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9" w:type="dxa"/>
            <w:shd w:val="clear" w:color="auto" w:fill="auto"/>
          </w:tcPr>
          <w:p w:rsidR="00FA6673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7" w:type="dxa"/>
            <w:shd w:val="clear" w:color="auto" w:fill="auto"/>
          </w:tcPr>
          <w:p w:rsidR="00FA6673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9" w:type="dxa"/>
            <w:shd w:val="clear" w:color="auto" w:fill="auto"/>
          </w:tcPr>
          <w:p w:rsidR="00FA6673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9" w:type="dxa"/>
            <w:shd w:val="clear" w:color="auto" w:fill="auto"/>
          </w:tcPr>
          <w:p w:rsidR="00FA6673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9" w:type="dxa"/>
            <w:shd w:val="clear" w:color="auto" w:fill="auto"/>
          </w:tcPr>
          <w:p w:rsidR="00FA6673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A6673" w:rsidTr="00DD3BDF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</w:tcPr>
          <w:p w:rsidR="00FA6673" w:rsidRDefault="00FA6673">
            <w:r>
              <w:t>Ação 3</w:t>
            </w:r>
          </w:p>
        </w:tc>
        <w:tc>
          <w:tcPr>
            <w:tcW w:w="769" w:type="dxa"/>
            <w:shd w:val="clear" w:color="auto" w:fill="auto"/>
          </w:tcPr>
          <w:p w:rsidR="00FA6673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5" w:type="dxa"/>
            <w:shd w:val="clear" w:color="auto" w:fill="auto"/>
          </w:tcPr>
          <w:p w:rsidR="00FA6673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2" w:type="dxa"/>
            <w:shd w:val="clear" w:color="auto" w:fill="auto"/>
          </w:tcPr>
          <w:p w:rsidR="00FA6673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9" w:type="dxa"/>
            <w:shd w:val="clear" w:color="auto" w:fill="auto"/>
          </w:tcPr>
          <w:p w:rsidR="00FA6673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9" w:type="dxa"/>
            <w:shd w:val="clear" w:color="auto" w:fill="auto"/>
          </w:tcPr>
          <w:p w:rsidR="00FA6673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7" w:type="dxa"/>
            <w:shd w:val="clear" w:color="auto" w:fill="auto"/>
          </w:tcPr>
          <w:p w:rsidR="00FA6673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9" w:type="dxa"/>
            <w:shd w:val="clear" w:color="auto" w:fill="auto"/>
          </w:tcPr>
          <w:p w:rsidR="00FA6673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9" w:type="dxa"/>
            <w:shd w:val="clear" w:color="auto" w:fill="auto"/>
          </w:tcPr>
          <w:p w:rsidR="00FA6673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9" w:type="dxa"/>
            <w:shd w:val="clear" w:color="auto" w:fill="auto"/>
          </w:tcPr>
          <w:p w:rsidR="00FA6673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A6673" w:rsidTr="00DD3BDF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</w:tcPr>
          <w:p w:rsidR="00FA6673" w:rsidRDefault="00FA6673">
            <w:r>
              <w:t>Ação 4</w:t>
            </w:r>
          </w:p>
        </w:tc>
        <w:tc>
          <w:tcPr>
            <w:tcW w:w="769" w:type="dxa"/>
            <w:shd w:val="clear" w:color="auto" w:fill="auto"/>
          </w:tcPr>
          <w:p w:rsidR="00FA6673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5" w:type="dxa"/>
            <w:shd w:val="clear" w:color="auto" w:fill="auto"/>
          </w:tcPr>
          <w:p w:rsidR="00FA6673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2" w:type="dxa"/>
            <w:shd w:val="clear" w:color="auto" w:fill="auto"/>
          </w:tcPr>
          <w:p w:rsidR="00FA6673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9" w:type="dxa"/>
            <w:shd w:val="clear" w:color="auto" w:fill="auto"/>
          </w:tcPr>
          <w:p w:rsidR="00FA6673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9" w:type="dxa"/>
            <w:shd w:val="clear" w:color="auto" w:fill="auto"/>
          </w:tcPr>
          <w:p w:rsidR="00FA6673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7" w:type="dxa"/>
            <w:shd w:val="clear" w:color="auto" w:fill="auto"/>
          </w:tcPr>
          <w:p w:rsidR="00FA6673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9" w:type="dxa"/>
            <w:shd w:val="clear" w:color="auto" w:fill="auto"/>
          </w:tcPr>
          <w:p w:rsidR="00FA6673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9" w:type="dxa"/>
            <w:shd w:val="clear" w:color="auto" w:fill="auto"/>
          </w:tcPr>
          <w:p w:rsidR="00FA6673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9" w:type="dxa"/>
            <w:shd w:val="clear" w:color="auto" w:fill="auto"/>
          </w:tcPr>
          <w:p w:rsidR="00FA6673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C63FA7" w:rsidRDefault="00C63FA7"/>
    <w:p w:rsidR="00C63FA7" w:rsidRDefault="00C63FA7"/>
    <w:p w:rsidR="00C63FA7" w:rsidRDefault="00C63FA7"/>
    <w:p w:rsidR="00FA770C" w:rsidRDefault="00FA770C"/>
    <w:p w:rsidR="00FA770C" w:rsidRDefault="00FA770C"/>
    <w:p w:rsidR="00FA770C" w:rsidRDefault="00FA770C"/>
    <w:p w:rsidR="00FA770C" w:rsidRDefault="00FA770C"/>
    <w:p w:rsidR="00FA770C" w:rsidRDefault="00FA770C"/>
    <w:p w:rsidR="00FA770C" w:rsidRDefault="00FA770C"/>
    <w:p w:rsidR="00FA770C" w:rsidRDefault="00FA770C"/>
    <w:p w:rsidR="00FA770C" w:rsidRDefault="00FA770C"/>
    <w:p w:rsidR="00FA770C" w:rsidRDefault="00FA770C"/>
    <w:p w:rsidR="002C4BD0" w:rsidRDefault="002C4BD0"/>
    <w:sectPr w:rsidR="002C4BD0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91D" w:rsidRDefault="0026491D" w:rsidP="00BA16B2">
      <w:pPr>
        <w:spacing w:after="0" w:line="240" w:lineRule="auto"/>
      </w:pPr>
      <w:r>
        <w:separator/>
      </w:r>
    </w:p>
  </w:endnote>
  <w:endnote w:type="continuationSeparator" w:id="0">
    <w:p w:rsidR="0026491D" w:rsidRDefault="0026491D" w:rsidP="00BA1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91D" w:rsidRDefault="0026491D" w:rsidP="00BA16B2">
      <w:pPr>
        <w:spacing w:after="0" w:line="240" w:lineRule="auto"/>
      </w:pPr>
      <w:r>
        <w:separator/>
      </w:r>
    </w:p>
  </w:footnote>
  <w:footnote w:type="continuationSeparator" w:id="0">
    <w:p w:rsidR="0026491D" w:rsidRDefault="0026491D" w:rsidP="00BA16B2">
      <w:pPr>
        <w:spacing w:after="0" w:line="240" w:lineRule="auto"/>
      </w:pPr>
      <w:r>
        <w:continuationSeparator/>
      </w:r>
    </w:p>
  </w:footnote>
  <w:footnote w:id="1">
    <w:p w:rsidR="00FA6673" w:rsidRDefault="00FA6673" w:rsidP="00FA6673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="005A6C7C">
        <w:t>O horizonte temporal do cronograma proposto pode ser adequado às necessidades de cada órgão.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6B2" w:rsidRPr="00BA16B2" w:rsidRDefault="00BA16B2" w:rsidP="00BA16B2">
    <w:pPr>
      <w:spacing w:after="0" w:line="300" w:lineRule="auto"/>
      <w:ind w:right="-286"/>
      <w:rPr>
        <w:rFonts w:ascii="Times New Roman" w:hAnsi="Times New Roman" w:cs="Times New Roman"/>
        <w:b/>
        <w:sz w:val="24"/>
        <w:szCs w:val="24"/>
      </w:rPr>
    </w:pPr>
    <w:r w:rsidRPr="00BA16B2">
      <w:rPr>
        <w:rFonts w:ascii="Times New Roman" w:hAnsi="Times New Roman" w:cs="Times New Roman"/>
        <w:b/>
        <w:noProof/>
        <w:sz w:val="24"/>
        <w:szCs w:val="24"/>
        <w:lang w:eastAsia="pt-BR"/>
      </w:rPr>
      <w:drawing>
        <wp:anchor distT="114300" distB="114300" distL="114300" distR="114300" simplePos="0" relativeHeight="251659264" behindDoc="0" locked="0" layoutInCell="1" hidden="0" allowOverlap="1" wp14:anchorId="6BF6A6A2" wp14:editId="70638012">
          <wp:simplePos x="0" y="0"/>
          <wp:positionH relativeFrom="margin">
            <wp:align>left</wp:align>
          </wp:positionH>
          <wp:positionV relativeFrom="paragraph">
            <wp:posOffset>4445</wp:posOffset>
          </wp:positionV>
          <wp:extent cx="828675" cy="790575"/>
          <wp:effectExtent l="0" t="0" r="9525" b="9525"/>
          <wp:wrapSquare wrapText="bothSides" distT="114300" distB="114300" distL="114300" distR="11430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62790"/>
                  <a:stretch>
                    <a:fillRect/>
                  </a:stretch>
                </pic:blipFill>
                <pic:spPr>
                  <a:xfrm>
                    <a:off x="0" y="0"/>
                    <a:ext cx="828675" cy="790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A16B2">
      <w:rPr>
        <w:rFonts w:ascii="Times New Roman" w:hAnsi="Times New Roman" w:cs="Times New Roman"/>
        <w:b/>
        <w:sz w:val="24"/>
        <w:szCs w:val="24"/>
      </w:rPr>
      <w:t>GOVERNO DO ESTADO DO ESPÍRITO SANTO</w:t>
    </w:r>
  </w:p>
  <w:p w:rsidR="00BA16B2" w:rsidRPr="00BA16B2" w:rsidRDefault="00BA16B2" w:rsidP="00BA16B2">
    <w:pPr>
      <w:spacing w:after="0" w:line="300" w:lineRule="auto"/>
      <w:ind w:right="-286"/>
      <w:rPr>
        <w:rFonts w:ascii="Times New Roman" w:hAnsi="Times New Roman" w:cs="Times New Roman"/>
        <w:b/>
        <w:sz w:val="24"/>
        <w:szCs w:val="24"/>
      </w:rPr>
    </w:pPr>
    <w:r w:rsidRPr="00BA16B2">
      <w:rPr>
        <w:rFonts w:ascii="Times New Roman" w:hAnsi="Times New Roman" w:cs="Times New Roman"/>
        <w:b/>
        <w:sz w:val="24"/>
        <w:szCs w:val="24"/>
      </w:rPr>
      <w:t>SECRETARIA DE ESTADO DE GESTÃO E RECURSOS HUMANOS</w:t>
    </w:r>
  </w:p>
  <w:p w:rsidR="00FA770C" w:rsidRDefault="00BA16B2" w:rsidP="00BA16B2">
    <w:pPr>
      <w:tabs>
        <w:tab w:val="left" w:pos="6150"/>
      </w:tabs>
      <w:spacing w:after="0" w:line="300" w:lineRule="auto"/>
      <w:ind w:right="-286"/>
      <w:rPr>
        <w:rFonts w:ascii="Times New Roman" w:hAnsi="Times New Roman" w:cs="Times New Roman"/>
        <w:b/>
        <w:sz w:val="24"/>
        <w:szCs w:val="24"/>
      </w:rPr>
    </w:pPr>
    <w:r w:rsidRPr="00BA16B2">
      <w:rPr>
        <w:rFonts w:ascii="Times New Roman" w:hAnsi="Times New Roman" w:cs="Times New Roman"/>
        <w:b/>
        <w:sz w:val="24"/>
        <w:szCs w:val="24"/>
      </w:rPr>
      <w:t>SUBSECRETARIA DE GESTÃO DA INOVAÇÃO</w:t>
    </w:r>
  </w:p>
  <w:p w:rsidR="00BA16B2" w:rsidRPr="00BA16B2" w:rsidRDefault="00BA16B2" w:rsidP="00BA16B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371357"/>
    <w:multiLevelType w:val="hybridMultilevel"/>
    <w:tmpl w:val="4392CBC8"/>
    <w:lvl w:ilvl="0" w:tplc="363A9B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B9479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FAB1D6F"/>
    <w:multiLevelType w:val="hybridMultilevel"/>
    <w:tmpl w:val="94F28D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FF8"/>
    <w:rsid w:val="00127FF8"/>
    <w:rsid w:val="0026491D"/>
    <w:rsid w:val="002C4BD0"/>
    <w:rsid w:val="00326C25"/>
    <w:rsid w:val="00451D9B"/>
    <w:rsid w:val="004B6761"/>
    <w:rsid w:val="005121D4"/>
    <w:rsid w:val="005A6C7C"/>
    <w:rsid w:val="00601D3E"/>
    <w:rsid w:val="00605FC2"/>
    <w:rsid w:val="009715E5"/>
    <w:rsid w:val="009E6CCC"/>
    <w:rsid w:val="00B73333"/>
    <w:rsid w:val="00BA16B2"/>
    <w:rsid w:val="00C3777C"/>
    <w:rsid w:val="00C63FA7"/>
    <w:rsid w:val="00D25A03"/>
    <w:rsid w:val="00DD3BDF"/>
    <w:rsid w:val="00DE3F01"/>
    <w:rsid w:val="00FA6673"/>
    <w:rsid w:val="00FA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B78FF7C6-1470-413E-966A-D9958AA04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BA16B2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A16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16B2"/>
  </w:style>
  <w:style w:type="paragraph" w:styleId="Rodap">
    <w:name w:val="footer"/>
    <w:basedOn w:val="Normal"/>
    <w:link w:val="RodapChar"/>
    <w:uiPriority w:val="99"/>
    <w:unhideWhenUsed/>
    <w:rsid w:val="00BA16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16B2"/>
  </w:style>
  <w:style w:type="character" w:customStyle="1" w:styleId="Ttulo1Char">
    <w:name w:val="Título 1 Char"/>
    <w:basedOn w:val="Fontepargpadro"/>
    <w:link w:val="Ttulo1"/>
    <w:rsid w:val="00BA16B2"/>
    <w:rPr>
      <w:rFonts w:ascii="Arial" w:eastAsia="Times New Roman" w:hAnsi="Arial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BA16B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BA16B2"/>
    <w:rPr>
      <w:rFonts w:ascii="Arial" w:eastAsia="Times New Roman" w:hAnsi="Arial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63FA7"/>
    <w:pPr>
      <w:ind w:left="720"/>
      <w:contextualSpacing/>
    </w:pPr>
  </w:style>
  <w:style w:type="table" w:styleId="Tabelacomgrade">
    <w:name w:val="Table Grid"/>
    <w:basedOn w:val="Tabelanormal"/>
    <w:uiPriority w:val="39"/>
    <w:rsid w:val="00FA7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4-nfase3">
    <w:name w:val="Grid Table 4 Accent 3"/>
    <w:basedOn w:val="Tabelanormal"/>
    <w:uiPriority w:val="49"/>
    <w:rsid w:val="00FA667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6Colorida-nfase3">
    <w:name w:val="Grid Table 6 Colorful Accent 3"/>
    <w:basedOn w:val="Tabelanormal"/>
    <w:uiPriority w:val="51"/>
    <w:rsid w:val="00FA667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A667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A667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A6673"/>
    <w:rPr>
      <w:vertAlign w:val="superscript"/>
    </w:rPr>
  </w:style>
  <w:style w:type="table" w:styleId="TabeladeGrade1Clara">
    <w:name w:val="Grid Table 1 Light"/>
    <w:basedOn w:val="Tabelanormal"/>
    <w:uiPriority w:val="46"/>
    <w:rsid w:val="00FA667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1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7B2D1-6E07-41EA-A231-0685E174A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374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Trindade de Souza</dc:creator>
  <cp:keywords/>
  <dc:description/>
  <cp:lastModifiedBy>Fabio Muniz de Freitas</cp:lastModifiedBy>
  <cp:revision>6</cp:revision>
  <dcterms:created xsi:type="dcterms:W3CDTF">2020-11-03T18:08:00Z</dcterms:created>
  <dcterms:modified xsi:type="dcterms:W3CDTF">2020-11-06T13:09:00Z</dcterms:modified>
</cp:coreProperties>
</file>